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48849" w14:textId="77777777" w:rsidR="00D76A51" w:rsidRDefault="00000000">
      <w:pPr>
        <w:jc w:val="center"/>
        <w:rPr>
          <w:b/>
          <w:sz w:val="32"/>
          <w:szCs w:val="32"/>
        </w:rPr>
      </w:pPr>
      <w:r>
        <w:rPr>
          <w:b/>
          <w:sz w:val="32"/>
          <w:szCs w:val="32"/>
        </w:rPr>
        <w:t xml:space="preserve">APRENDIENDO A RECICLAR CON VIDRIO: </w:t>
      </w:r>
    </w:p>
    <w:p w14:paraId="3A6D0F98" w14:textId="77777777" w:rsidR="00D76A51" w:rsidRDefault="00000000">
      <w:pPr>
        <w:jc w:val="center"/>
        <w:rPr>
          <w:b/>
          <w:color w:val="000000"/>
        </w:rPr>
      </w:pPr>
      <w:r>
        <w:rPr>
          <w:b/>
          <w:sz w:val="32"/>
          <w:szCs w:val="32"/>
        </w:rPr>
        <w:t>CONSEJOS PARA CONCIENCIAR A LOS MÁS PEQUEÑOS</w:t>
      </w:r>
    </w:p>
    <w:p w14:paraId="04FC011B" w14:textId="77777777" w:rsidR="00D76A51" w:rsidRDefault="00D76A51">
      <w:pPr>
        <w:jc w:val="center"/>
        <w:rPr>
          <w:b/>
          <w:color w:val="000000"/>
        </w:rPr>
      </w:pPr>
    </w:p>
    <w:p w14:paraId="52C315D7" w14:textId="77777777" w:rsidR="00D76A51" w:rsidRDefault="00000000">
      <w:pPr>
        <w:jc w:val="center"/>
        <w:rPr>
          <w:b/>
          <w:color w:val="FF0000"/>
        </w:rPr>
      </w:pPr>
      <w:r>
        <w:rPr>
          <w:b/>
          <w:color w:val="000000"/>
        </w:rPr>
        <w:t xml:space="preserve">Friends </w:t>
      </w:r>
      <w:proofErr w:type="spellStart"/>
      <w:r>
        <w:rPr>
          <w:b/>
          <w:color w:val="000000"/>
        </w:rPr>
        <w:t>of</w:t>
      </w:r>
      <w:proofErr w:type="spellEnd"/>
      <w:r>
        <w:rPr>
          <w:b/>
          <w:color w:val="000000"/>
        </w:rPr>
        <w:t xml:space="preserve"> </w:t>
      </w:r>
      <w:proofErr w:type="spellStart"/>
      <w:r>
        <w:rPr>
          <w:b/>
          <w:color w:val="000000"/>
        </w:rPr>
        <w:t>Glass</w:t>
      </w:r>
      <w:proofErr w:type="spellEnd"/>
      <w:r>
        <w:rPr>
          <w:b/>
          <w:color w:val="000000"/>
        </w:rPr>
        <w:t xml:space="preserve"> comparte algunas ideas divertidas para que los más pequeños del hogar aprendan la importancia de reutilizar y reciclar envases de vidrio</w:t>
      </w:r>
    </w:p>
    <w:p w14:paraId="2129B951" w14:textId="77777777" w:rsidR="00D76A51" w:rsidRDefault="00D76A51">
      <w:pPr>
        <w:ind w:left="720"/>
        <w:rPr>
          <w:b/>
        </w:rPr>
      </w:pPr>
    </w:p>
    <w:p w14:paraId="58B71498" w14:textId="5A6085B9" w:rsidR="00D76A51" w:rsidRDefault="00000000">
      <w:pPr>
        <w:rPr>
          <w:color w:val="000000"/>
        </w:rPr>
      </w:pPr>
      <w:r>
        <w:rPr>
          <w:color w:val="000000"/>
        </w:rPr>
        <w:t>En un mundo lleno de estímulos, en ocasiones resulta complicado transmitir ciertos valores a los más pequeños de la casa, como la importancia de la reutilización y el reciclaje de los materiales que empleamos, y el impacto que esto tiene en el medio ambiente.</w:t>
      </w:r>
    </w:p>
    <w:p w14:paraId="029DDF98" w14:textId="77777777" w:rsidR="00D76A51" w:rsidRDefault="00D76A51">
      <w:pPr>
        <w:rPr>
          <w:color w:val="000000"/>
        </w:rPr>
      </w:pPr>
    </w:p>
    <w:p w14:paraId="7D976B8F" w14:textId="77777777" w:rsidR="00D76A51" w:rsidRDefault="00000000">
      <w:pPr>
        <w:rPr>
          <w:rFonts w:ascii="Arial" w:eastAsia="Arial" w:hAnsi="Arial" w:cs="Arial"/>
          <w:b/>
          <w:color w:val="222222"/>
          <w:highlight w:val="white"/>
        </w:rPr>
      </w:pPr>
      <w:r>
        <w:rPr>
          <w:color w:val="000000"/>
        </w:rPr>
        <w:t xml:space="preserve">Por ello, la plataforma de consumidores a favor de la elección y el reciclado de envases de vidrio, </w:t>
      </w:r>
      <w:hyperlink r:id="rId7">
        <w:r>
          <w:rPr>
            <w:b/>
            <w:color w:val="1155CC"/>
            <w:u w:val="single"/>
          </w:rPr>
          <w:t xml:space="preserve">Friends </w:t>
        </w:r>
        <w:proofErr w:type="spellStart"/>
        <w:r>
          <w:rPr>
            <w:b/>
            <w:color w:val="1155CC"/>
            <w:u w:val="single"/>
          </w:rPr>
          <w:t>of</w:t>
        </w:r>
        <w:proofErr w:type="spellEnd"/>
        <w:r>
          <w:rPr>
            <w:b/>
            <w:color w:val="1155CC"/>
            <w:u w:val="single"/>
          </w:rPr>
          <w:t xml:space="preserve"> </w:t>
        </w:r>
        <w:proofErr w:type="spellStart"/>
        <w:r>
          <w:rPr>
            <w:b/>
            <w:color w:val="1155CC"/>
            <w:u w:val="single"/>
          </w:rPr>
          <w:t>Glass</w:t>
        </w:r>
        <w:proofErr w:type="spellEnd"/>
      </w:hyperlink>
      <w:r>
        <w:rPr>
          <w:color w:val="000000"/>
        </w:rPr>
        <w:t xml:space="preserve">, propone 5 ideas para enseñar a los más pequeños del hogar a contribuir a un mundo más sostenible de una forma amena y hacer la vuelta al cole más sostenible. </w:t>
      </w:r>
    </w:p>
    <w:p w14:paraId="350646A3" w14:textId="77777777" w:rsidR="00D76A51" w:rsidRDefault="00D76A51">
      <w:pPr>
        <w:rPr>
          <w:rFonts w:ascii="Arial" w:eastAsia="Arial" w:hAnsi="Arial" w:cs="Arial"/>
          <w:b/>
          <w:color w:val="222222"/>
          <w:highlight w:val="white"/>
        </w:rPr>
      </w:pPr>
    </w:p>
    <w:p w14:paraId="4CD0A52B" w14:textId="77777777" w:rsidR="00D76A51" w:rsidRDefault="00000000">
      <w:pPr>
        <w:numPr>
          <w:ilvl w:val="0"/>
          <w:numId w:val="2"/>
        </w:numPr>
        <w:ind w:left="283"/>
        <w:rPr>
          <w:b/>
          <w:color w:val="000000"/>
        </w:rPr>
      </w:pPr>
      <w:r>
        <w:rPr>
          <w:b/>
          <w:color w:val="000000"/>
          <w:u w:val="single"/>
        </w:rPr>
        <w:t xml:space="preserve">¿Por qué reciclar? </w:t>
      </w:r>
    </w:p>
    <w:p w14:paraId="7B5D472C" w14:textId="77777777" w:rsidR="00D76A51" w:rsidRDefault="00000000">
      <w:pPr>
        <w:rPr>
          <w:color w:val="000000"/>
        </w:rPr>
      </w:pPr>
      <w:r>
        <w:rPr>
          <w:color w:val="000000"/>
        </w:rPr>
        <w:t>Es importante conocer los beneficios de este hábito que fomenta la sostenibilidad y transmitirlo de manera adecuada a los niños, para que ellos entiendan qué es el reciclaje y por qué debemos hacerlo. Algunos datos sencillos que podemos proporcionarles sobre el reciclaje de envases de vidrio serían:</w:t>
      </w:r>
    </w:p>
    <w:p w14:paraId="44805A0C" w14:textId="77777777" w:rsidR="00D76A51" w:rsidRDefault="00000000">
      <w:pPr>
        <w:numPr>
          <w:ilvl w:val="0"/>
          <w:numId w:val="1"/>
        </w:numPr>
        <w:rPr>
          <w:color w:val="000000"/>
        </w:rPr>
      </w:pPr>
      <w:r>
        <w:rPr>
          <w:color w:val="000000"/>
        </w:rPr>
        <w:t>El vidrio está compuesto por ingredientes naturales (arena de sílice, carbonato de sodio y caliza) que permiten su reciclaje</w:t>
      </w:r>
    </w:p>
    <w:p w14:paraId="0B0B49F7" w14:textId="77777777" w:rsidR="00D76A51" w:rsidRDefault="00000000">
      <w:pPr>
        <w:numPr>
          <w:ilvl w:val="0"/>
          <w:numId w:val="1"/>
        </w:numPr>
        <w:rPr>
          <w:color w:val="000000"/>
        </w:rPr>
      </w:pPr>
      <w:r>
        <w:rPr>
          <w:color w:val="000000"/>
        </w:rPr>
        <w:t xml:space="preserve">Reciclar envases de vidrio hace que no sea necesario extraer materias primas, reduciendo la cantidad de energía que se emplea para su elaboración </w:t>
      </w:r>
    </w:p>
    <w:p w14:paraId="4B2146C5" w14:textId="77777777" w:rsidR="00D76A51" w:rsidRDefault="00000000">
      <w:pPr>
        <w:numPr>
          <w:ilvl w:val="0"/>
          <w:numId w:val="1"/>
        </w:numPr>
        <w:rPr>
          <w:color w:val="000000"/>
        </w:rPr>
      </w:pPr>
      <w:r>
        <w:rPr>
          <w:color w:val="000000"/>
        </w:rPr>
        <w:t xml:space="preserve">Reciclar ayuda a reducir el impacto medioambiental </w:t>
      </w:r>
    </w:p>
    <w:p w14:paraId="56A4DCB1" w14:textId="77777777" w:rsidR="00D76A51" w:rsidRDefault="00000000">
      <w:pPr>
        <w:numPr>
          <w:ilvl w:val="0"/>
          <w:numId w:val="1"/>
        </w:numPr>
        <w:rPr>
          <w:color w:val="000000"/>
        </w:rPr>
      </w:pPr>
      <w:r>
        <w:rPr>
          <w:color w:val="000000"/>
        </w:rPr>
        <w:t xml:space="preserve">Es bueno para nuestra salud y la del planeta </w:t>
      </w:r>
    </w:p>
    <w:p w14:paraId="0DB34613" w14:textId="77777777" w:rsidR="00D76A51" w:rsidRDefault="00D76A51">
      <w:pPr>
        <w:rPr>
          <w:color w:val="000000"/>
        </w:rPr>
      </w:pPr>
    </w:p>
    <w:p w14:paraId="3193FD3A" w14:textId="77777777" w:rsidR="00D76A51" w:rsidRDefault="00000000">
      <w:pPr>
        <w:numPr>
          <w:ilvl w:val="0"/>
          <w:numId w:val="2"/>
        </w:numPr>
        <w:ind w:left="283"/>
        <w:rPr>
          <w:b/>
          <w:color w:val="000000"/>
        </w:rPr>
      </w:pPr>
      <w:r>
        <w:rPr>
          <w:b/>
          <w:color w:val="000000"/>
          <w:u w:val="single"/>
        </w:rPr>
        <w:t>Aprender jugando</w:t>
      </w:r>
    </w:p>
    <w:p w14:paraId="15666800" w14:textId="77777777" w:rsidR="00D76A51" w:rsidRDefault="00000000">
      <w:pPr>
        <w:rPr>
          <w:color w:val="000000"/>
        </w:rPr>
      </w:pPr>
      <w:r>
        <w:rPr>
          <w:color w:val="000000"/>
        </w:rPr>
        <w:t>Al igual que sucede con infinidad de juegos infantiles educativos, la diversión es una de las mejores formas de aprendizaje para los más pequeños. Las posibilidades son muchas y los padres pueden diseñar juegos sencillos para transmitir valores y educación medioambiental a los peques con:</w:t>
      </w:r>
    </w:p>
    <w:p w14:paraId="14B077E2" w14:textId="77777777" w:rsidR="00D76A51" w:rsidRDefault="00000000">
      <w:pPr>
        <w:numPr>
          <w:ilvl w:val="0"/>
          <w:numId w:val="3"/>
        </w:numPr>
        <w:rPr>
          <w:color w:val="000000"/>
        </w:rPr>
      </w:pPr>
      <w:r>
        <w:rPr>
          <w:color w:val="000000"/>
        </w:rPr>
        <w:t>Juegos de adivinanzas para descubrir qué elementos pueden introducirse (botellas, botellines, frascos, tarros) y cuáles no (vasos, copas, tapas de tarros, bombillas) en el contenedor verde</w:t>
      </w:r>
    </w:p>
    <w:p w14:paraId="50F3CF33" w14:textId="77777777" w:rsidR="00D76A51" w:rsidRDefault="00000000">
      <w:pPr>
        <w:numPr>
          <w:ilvl w:val="0"/>
          <w:numId w:val="3"/>
        </w:numPr>
        <w:rPr>
          <w:color w:val="000000"/>
        </w:rPr>
      </w:pPr>
      <w:r>
        <w:rPr>
          <w:color w:val="000000"/>
        </w:rPr>
        <w:t>Crear competiciones en casa para establecer cuál de los miembros del hogar recicla o se acuerda más de reciclar</w:t>
      </w:r>
    </w:p>
    <w:p w14:paraId="3460B6E9" w14:textId="77777777" w:rsidR="00D76A51" w:rsidRDefault="00000000">
      <w:pPr>
        <w:numPr>
          <w:ilvl w:val="0"/>
          <w:numId w:val="3"/>
        </w:numPr>
        <w:rPr>
          <w:color w:val="000000"/>
        </w:rPr>
      </w:pPr>
      <w:r>
        <w:rPr>
          <w:color w:val="000000"/>
        </w:rPr>
        <w:t xml:space="preserve">Juegos de dibujo, para que los niños recuerden cuál es el contenedor adecuado para cada tipo de envase al colorear. </w:t>
      </w:r>
    </w:p>
    <w:p w14:paraId="7D55EB3F" w14:textId="77777777" w:rsidR="00D76A51" w:rsidRDefault="00D76A51">
      <w:pPr>
        <w:rPr>
          <w:b/>
          <w:color w:val="000000"/>
          <w:u w:val="single"/>
        </w:rPr>
      </w:pPr>
    </w:p>
    <w:p w14:paraId="642ED196" w14:textId="77777777" w:rsidR="00D76A51" w:rsidRDefault="00000000">
      <w:pPr>
        <w:numPr>
          <w:ilvl w:val="0"/>
          <w:numId w:val="2"/>
        </w:numPr>
        <w:ind w:left="283"/>
        <w:rPr>
          <w:b/>
          <w:color w:val="000000"/>
        </w:rPr>
      </w:pPr>
      <w:r>
        <w:rPr>
          <w:b/>
          <w:color w:val="000000"/>
          <w:u w:val="single"/>
        </w:rPr>
        <w:t>Creatividad sostenible a través de las manualidades</w:t>
      </w:r>
    </w:p>
    <w:p w14:paraId="732B5183" w14:textId="77777777" w:rsidR="00D76A51" w:rsidRDefault="00D76A51">
      <w:pPr>
        <w:rPr>
          <w:color w:val="000000"/>
        </w:rPr>
      </w:pPr>
    </w:p>
    <w:p w14:paraId="5FE30F9D" w14:textId="77777777" w:rsidR="00D76A51" w:rsidRDefault="00000000">
      <w:pPr>
        <w:rPr>
          <w:color w:val="000000"/>
        </w:rPr>
      </w:pPr>
      <w:r>
        <w:rPr>
          <w:color w:val="000000"/>
        </w:rPr>
        <w:t xml:space="preserve">Otro gran método de aprendizaje para los niños son las manualidades, que aúnan creatividad y sostenibilidad y que pueden hacerse tanto en el hogar como en el colegio. Por ejemplo, podemos </w:t>
      </w:r>
      <w:proofErr w:type="gramStart"/>
      <w:r>
        <w:rPr>
          <w:color w:val="000000"/>
        </w:rPr>
        <w:lastRenderedPageBreak/>
        <w:t>animarles</w:t>
      </w:r>
      <w:proofErr w:type="gramEnd"/>
      <w:r>
        <w:rPr>
          <w:color w:val="000000"/>
        </w:rPr>
        <w:t xml:space="preserve"> a dar una nueva vida a los envases de vidrio que ya han sido utilizados al convertir un tarro de mermelada que ya se haya gastado en casa en un portalápices. Lo mejor de esta manualidad es que las posibilidades son infinitas como las vidas del vidrio, solo tendrán que poner en práctica su imaginación para convertir el tarro en el material escolar más divertido. Otras opciones podrían ser realizar un clásico experimento escolar germinando semillas en algodón, convertir un tarro de conservas en un vaso para los zumos o utilizar un tarro de yogur para hacer un </w:t>
      </w:r>
      <w:proofErr w:type="spellStart"/>
      <w:r>
        <w:rPr>
          <w:color w:val="000000"/>
        </w:rPr>
        <w:t>portavelas</w:t>
      </w:r>
      <w:proofErr w:type="spellEnd"/>
      <w:r>
        <w:rPr>
          <w:color w:val="000000"/>
        </w:rPr>
        <w:t>. Es importante recordar que la reutilización es el paso previo al reciclaje, por lo que hay que visitar el contenedor más adelante con nuestros pequeños.</w:t>
      </w:r>
    </w:p>
    <w:p w14:paraId="24DAF226" w14:textId="77777777" w:rsidR="00D76A51" w:rsidRDefault="00D76A51">
      <w:pPr>
        <w:rPr>
          <w:color w:val="000000"/>
        </w:rPr>
      </w:pPr>
    </w:p>
    <w:p w14:paraId="7E8855CC" w14:textId="77777777" w:rsidR="00D76A51" w:rsidRDefault="00000000">
      <w:pPr>
        <w:numPr>
          <w:ilvl w:val="0"/>
          <w:numId w:val="2"/>
        </w:numPr>
        <w:ind w:left="283"/>
        <w:rPr>
          <w:b/>
          <w:color w:val="000000"/>
        </w:rPr>
      </w:pPr>
      <w:r>
        <w:rPr>
          <w:b/>
          <w:color w:val="000000"/>
          <w:u w:val="single"/>
        </w:rPr>
        <w:t>El reciclaje no acaba en casa</w:t>
      </w:r>
    </w:p>
    <w:p w14:paraId="4F506393" w14:textId="77777777" w:rsidR="00D76A51" w:rsidRDefault="00000000">
      <w:pPr>
        <w:rPr>
          <w:color w:val="000000"/>
        </w:rPr>
      </w:pPr>
      <w:r>
        <w:rPr>
          <w:color w:val="000000"/>
        </w:rPr>
        <w:t xml:space="preserve">Una vez que ya hayan interiorizado los beneficios del reciclaje, es importante recordar a los pequeños que, para poner su granito de arena en favor del medio ambiente, deben hacerlo también fuera de la comodidad del hogar. Asegurarse de que los residuos que generen en la calle son debidamente colocados en sus respectivos contenedores es una buena forma de continuar con ese hábito que comenzaron en casa. Una buena forma de reforzar este mensaje es añadir una parada de camino al cole y pasar por un punto de reciclaje, así convertiremos el trayecto en un buen hábito. </w:t>
      </w:r>
    </w:p>
    <w:p w14:paraId="5A08F0F7" w14:textId="77777777" w:rsidR="00D76A51" w:rsidRDefault="00D76A51">
      <w:pPr>
        <w:rPr>
          <w:color w:val="000000"/>
        </w:rPr>
      </w:pPr>
    </w:p>
    <w:p w14:paraId="24112985" w14:textId="77777777" w:rsidR="00D76A51" w:rsidRDefault="00000000">
      <w:pPr>
        <w:numPr>
          <w:ilvl w:val="0"/>
          <w:numId w:val="2"/>
        </w:numPr>
        <w:ind w:left="283"/>
        <w:rPr>
          <w:b/>
          <w:color w:val="000000"/>
        </w:rPr>
      </w:pPr>
      <w:r>
        <w:rPr>
          <w:b/>
          <w:color w:val="000000"/>
          <w:u w:val="single"/>
        </w:rPr>
        <w:t xml:space="preserve">Hablar desde el ejemplo </w:t>
      </w:r>
    </w:p>
    <w:p w14:paraId="41729B79" w14:textId="77777777" w:rsidR="00D76A51" w:rsidRDefault="00000000">
      <w:pPr>
        <w:rPr>
          <w:color w:val="000000"/>
        </w:rPr>
      </w:pPr>
      <w:r>
        <w:rPr>
          <w:color w:val="000000"/>
        </w:rPr>
        <w:t xml:space="preserve">Los niños tienden a imitar comportamientos, y la mejor forma de enseñarles a reciclar es tomándolo como hábito en nuestro hogar. Por eso, una buena forma de empezar a hacerlo es invitándoles a ser partícipes del proceso preguntándoles en qué contenedor iría cada envase o residuo que se genere en casa, evitando comprar y utilizar envases y productos que contengan materiales perjudiciales para el medio ambiente (plásticos). </w:t>
      </w:r>
    </w:p>
    <w:p w14:paraId="64C347B9" w14:textId="77777777" w:rsidR="00D76A51" w:rsidRDefault="00000000">
      <w:pPr>
        <w:rPr>
          <w:b/>
          <w:color w:val="000000"/>
        </w:rPr>
      </w:pPr>
      <w:r>
        <w:rPr>
          <w:b/>
          <w:color w:val="000000"/>
        </w:rPr>
        <w:t>_______________</w:t>
      </w:r>
    </w:p>
    <w:p w14:paraId="32A36B16" w14:textId="77777777" w:rsidR="00D76A51" w:rsidRDefault="00D76A51">
      <w:pPr>
        <w:rPr>
          <w:b/>
          <w:color w:val="000000"/>
        </w:rPr>
      </w:pPr>
    </w:p>
    <w:p w14:paraId="6741E90D" w14:textId="77777777" w:rsidR="00D76A51" w:rsidRDefault="00D76A51">
      <w:pPr>
        <w:shd w:val="clear" w:color="auto" w:fill="FFFFFF"/>
        <w:spacing w:line="240" w:lineRule="auto"/>
        <w:ind w:right="-40"/>
        <w:rPr>
          <w:color w:val="26282A"/>
        </w:rPr>
      </w:pPr>
    </w:p>
    <w:p w14:paraId="669681BF" w14:textId="77777777" w:rsidR="00D76A51" w:rsidRDefault="00D76A51">
      <w:pPr>
        <w:shd w:val="clear" w:color="auto" w:fill="FFFFFF"/>
        <w:spacing w:after="200" w:line="240" w:lineRule="auto"/>
        <w:ind w:right="-40"/>
        <w:rPr>
          <w:color w:val="26282A"/>
        </w:rPr>
      </w:pPr>
    </w:p>
    <w:sectPr w:rsidR="00D76A51">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9E76D" w14:textId="77777777" w:rsidR="00515712" w:rsidRDefault="00515712">
      <w:pPr>
        <w:spacing w:line="240" w:lineRule="auto"/>
      </w:pPr>
      <w:r>
        <w:separator/>
      </w:r>
    </w:p>
  </w:endnote>
  <w:endnote w:type="continuationSeparator" w:id="0">
    <w:p w14:paraId="7FF6A4AB" w14:textId="77777777" w:rsidR="00515712" w:rsidRDefault="00515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190A1" w14:textId="77777777" w:rsidR="00515712" w:rsidRDefault="00515712">
      <w:pPr>
        <w:spacing w:line="240" w:lineRule="auto"/>
      </w:pPr>
      <w:r>
        <w:separator/>
      </w:r>
    </w:p>
  </w:footnote>
  <w:footnote w:type="continuationSeparator" w:id="0">
    <w:p w14:paraId="663E8C66" w14:textId="77777777" w:rsidR="00515712" w:rsidRDefault="005157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9C5E1" w14:textId="387670C4" w:rsidR="00D76A51" w:rsidRDefault="00000000">
    <w:r>
      <w:rPr>
        <w:noProof/>
      </w:rPr>
      <w:drawing>
        <wp:inline distT="114300" distB="114300" distL="114300" distR="114300" wp14:anchorId="6E876324" wp14:editId="5AF35D54">
          <wp:extent cx="695325" cy="113489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5325" cy="1134898"/>
                  </a:xfrm>
                  <a:prstGeom prst="rect">
                    <a:avLst/>
                  </a:prstGeom>
                  <a:ln/>
                </pic:spPr>
              </pic:pic>
            </a:graphicData>
          </a:graphic>
        </wp:inline>
      </w:drawing>
    </w:r>
  </w:p>
  <w:p w14:paraId="62A908F3" w14:textId="77777777" w:rsidR="00D76A51" w:rsidRDefault="00000000">
    <w:pPr>
      <w:tabs>
        <w:tab w:val="center" w:pos="4536"/>
        <w:tab w:val="right" w:pos="9072"/>
      </w:tabs>
      <w:spacing w:line="240" w:lineRule="auto"/>
      <w:jc w:val="left"/>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B69E9"/>
    <w:multiLevelType w:val="multilevel"/>
    <w:tmpl w:val="B1E8A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1A46FD"/>
    <w:multiLevelType w:val="multilevel"/>
    <w:tmpl w:val="4BE03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64C21D4"/>
    <w:multiLevelType w:val="multilevel"/>
    <w:tmpl w:val="F634B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3344318">
    <w:abstractNumId w:val="0"/>
  </w:num>
  <w:num w:numId="2" w16cid:durableId="605968488">
    <w:abstractNumId w:val="1"/>
  </w:num>
  <w:num w:numId="3" w16cid:durableId="283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51"/>
    <w:rsid w:val="001308EE"/>
    <w:rsid w:val="00157098"/>
    <w:rsid w:val="00515712"/>
    <w:rsid w:val="00D76A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B4DA"/>
  <w15:docId w15:val="{CDD16F15-16CA-4FE4-A7A7-EB9B5F40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363636"/>
        <w:sz w:val="22"/>
        <w:szCs w:val="22"/>
        <w:lang w:val="es"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5709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57098"/>
  </w:style>
  <w:style w:type="paragraph" w:styleId="Piedepgina">
    <w:name w:val="footer"/>
    <w:basedOn w:val="Normal"/>
    <w:link w:val="PiedepginaCar"/>
    <w:uiPriority w:val="99"/>
    <w:unhideWhenUsed/>
    <w:rsid w:val="0015709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5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riendsofglass.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3641</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Karen  Davies</cp:lastModifiedBy>
  <cp:revision>2</cp:revision>
  <dcterms:created xsi:type="dcterms:W3CDTF">2024-07-03T10:16:00Z</dcterms:created>
  <dcterms:modified xsi:type="dcterms:W3CDTF">2024-07-03T10:16:00Z</dcterms:modified>
</cp:coreProperties>
</file>